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边有The Wanch酒吧，可乘坐天星小轮迎着海风，盘点世界最坑爹旅游景点 别再花冤枉钱了欣赏维多利亚港海上风光。点击右上角的“定位”的图标，即可用手机自带的地图应用查看从当前位置到达景点的交通 线路导航。不过使用这个功能，</w:t>
      </w:r>
      <w:r>
        <w:rPr>
          <w:b/>
          <w:bCs/>
          <w:rtl w:val="0"/>
        </w:rPr>
        <w:fldChar w:fldCharType="begin"/>
      </w:r>
      <w:r>
        <w:rPr>
          <w:b/>
          <w:bCs/>
          <w:rtl w:val="0"/>
        </w:rPr>
        <w:instrText xml:space="preserve"> HYPERLINK "http://ujchina.com/hefeixinwen/20130417/5491.html" </w:instrText>
      </w:r>
      <w:r>
        <w:rPr>
          <w:b/>
          <w:bCs/>
          <w:rtl w:val="0"/>
        </w:rPr>
        <w:fldChar w:fldCharType="separate"/>
      </w:r>
      <w:r>
        <w:rPr>
          <w:b/>
          <w:bCs/>
          <w:color w:val="0000FF"/>
          <w:u w:val="single"/>
          <w:rtl w:val="0"/>
        </w:rPr>
        <w:t>春秋国旅上月底开业</w:t>
      </w:r>
      <w:r>
        <w:rPr>
          <w:b/>
          <w:bCs/>
          <w:rtl w:val="0"/>
        </w:rPr>
        <w:fldChar w:fldCharType="end"/>
      </w:r>
      <w:r>
        <w:t xml:space="preserve">，，可要注意手机的流量哦，建议出发之前先通读“免费wifi及通讯省钱秘笈”主题攻略，对于如何使用网络和通讯有详细的说明。 </w:t>
      </w:r>
    </w:p>
    <w:p>
      <w:pPr>
        <w:bidi w:val="0"/>
        <w:spacing w:after="280" w:afterAutospacing="1"/>
      </w:pPr>
      <w:r>
        <w:rPr>
          <w:rtl w:val="0"/>
        </w:rPr>
        <w:t xml:space="preserve">说了这么多，相信大家对于这款应用已经有了很充分的了解。可以毫不夸张的说，对于春节有港澳*东南亚出境游计划的朋友们来说，这款应用无疑应该是必备的。 </w:t>
      </w:r>
    </w:p>
    <w:p>
      <w:pPr>
        <w:bidi w:val="0"/>
        <w:spacing w:after="280" w:afterAutospacing="1"/>
        <w:rPr>
          <w:rtl w:val="0"/>
        </w:rPr>
      </w:pPr>
      <w:r>
        <w:rPr>
          <w:rtl w:val="0"/>
        </w:rPr>
        <w:t>伦敦战争博物馆</w:t>
      </w:r>
    </w:p>
    <w:p>
      <w:pPr>
        <w:bidi w:val="0"/>
        <w:spacing w:after="280" w:afterAutospacing="1"/>
      </w:pPr>
      <w:r>
        <w:t>香港星光大道</w:t>
      </w:r>
    </w:p>
    <w:p>
      <w:pPr>
        <w:bidi w:val="0"/>
        <w:spacing w:after="280" w:afterAutospacing="1"/>
      </w:pPr>
      <w:r>
        <w:rPr>
          <w:rtl w:val="0"/>
        </w:rPr>
        <w:t>伦敦，战争博物馆入口，丘吉尔的海报，上面丘吉尔的雪茄不见踪影。谁偷了他的雪茄，在何时发生的呢？英国战争博物馆对这事表示震惊。不是反吸烟团体做的，因为这个团体和博物馆没有任何关系；也不是丘吉尔的家人做的，</w:t>
      </w:r>
      <w:r>
        <w:rPr>
          <w:rtl w:val="0"/>
        </w:rPr>
        <w:fldChar w:fldCharType="begin"/>
      </w:r>
      <w:r>
        <w:rPr>
          <w:rtl w:val="0"/>
        </w:rPr>
        <w:instrText xml:space="preserve"> HYPERLINK "http://ujchina.com" </w:instrText>
      </w:r>
      <w:r>
        <w:rPr>
          <w:rtl w:val="0"/>
        </w:rPr>
        <w:fldChar w:fldCharType="separate"/>
      </w:r>
      <w:r>
        <w:rPr>
          <w:rtl w:val="0"/>
        </w:rPr>
        <w:fldChar w:fldCharType="end"/>
      </w:r>
      <w:r>
        <w:rPr>
          <w:rtl w:val="0"/>
        </w:rPr>
        <w:t>，更不会是博物馆自己做的。大作宣传的二战体验博物馆吸引了成千上万的游客来感受战时的伦敦。这里确实有一些像样的艺术品，但游客们主要看到的一点也不专业的场景摆设。</w:t>
      </w:r>
    </w:p>
    <w:p>
      <w:pPr>
        <w:bidi w:val="0"/>
        <w:spacing w:after="280" w:afterAutospacing="1"/>
        <w:rPr>
          <w:rtl w:val="0"/>
        </w:rPr>
      </w:pPr>
      <w:r>
        <w:rPr>
          <w:rtl w:val="0"/>
        </w:rPr>
        <w:t xml:space="preserve">泰国曼谷，Damnoen Saduak水上市场。曼谷周边至少有一打类似的水上市场，但是所有游客都只想去这一个：这里最初只是当地人合法地吃碗面或者买点小饰品的地方，但现在，在各家旅行社的大肆鼓吹之下，这里几乎变成了像素坤逸路(泰国主要公路)背街出售的**一样的东西。还得做好落水的准备。当船夫们举起长长的船桨试图通过交通拥堵的运河时，危险随时可能降临。 </w:t>
      </w:r>
    </w:p>
    <w:p>
      <w:pPr>
        <w:bidi w:val="0"/>
        <w:spacing w:after="280" w:afterAutospacing="1"/>
      </w:pPr>
      <w:r>
        <w:rPr>
          <w:rtl w:val="0"/>
        </w:rPr>
        <w:t>泰国曼谷，Damnoen Saduak水上市场</w:t>
      </w:r>
    </w:p>
    <w:p>
      <w:pPr>
        <w:bidi w:val="0"/>
        <w:spacing w:after="280" w:afterAutospacing="1"/>
      </w:pPr>
      <w:r>
        <w:rPr>
          <w:rtl w:val="0"/>
        </w:rPr>
        <w:t>分享到：相关阅读 智能记账软件：</w:t>
      </w:r>
      <w:r>
        <w:rPr>
          <w:b/>
          <w:bCs/>
          <w:rtl w:val="0"/>
        </w:rPr>
        <w:fldChar w:fldCharType="begin"/>
      </w:r>
      <w:r>
        <w:rPr>
          <w:b/>
          <w:bCs/>
          <w:rtl w:val="0"/>
        </w:rPr>
        <w:instrText xml:space="preserve"> HYPERLINK "http://gz-travel.cn/a/changdeITxinwen/2013/0404/2757.html" </w:instrText>
      </w:r>
      <w:r>
        <w:rPr>
          <w:b/>
          <w:bCs/>
          <w:rtl w:val="0"/>
        </w:rPr>
        <w:fldChar w:fldCharType="separate"/>
      </w:r>
      <w:r>
        <w:rPr>
          <w:b/>
          <w:bCs/>
          <w:color w:val="0000FF"/>
          <w:u w:val="single"/>
          <w:rtl w:val="0"/>
        </w:rPr>
        <w:t>并积极开展招商活动</w:t>
      </w:r>
      <w:r>
        <w:rPr>
          <w:b/>
          <w:bCs/>
          <w:rtl w:val="0"/>
        </w:rPr>
        <w:fldChar w:fldCharType="end"/>
      </w:r>
      <w:r>
        <w:rPr>
          <w:rtl w:val="0"/>
        </w:rPr>
        <w:t>，Toshl显示天气的日历：G**d-Diary杨锦麟转投**的三个原因岁末年初大盘点：小米、百度、**的ROM之梦B2C电商自营物流不打烊 抢夺春节市场酒仙网与当当网分手：“独家运营”模式成历史个人信息保护国标月</w:t>
      </w:r>
    </w:p>
    <w:p>
      <w:pPr>
        <w:bidi w:val="0"/>
        <w:spacing w:after="280" w:afterAutospacing="1"/>
      </w:pPr>
      <w:r>
        <w:rPr>
          <w:rtl w:val="0"/>
        </w:rPr>
        <w:t>各种坑爹景点汇总下。2007年3月，香港星光大道，游客和李小龙雕像。 建于2004年的香港星光大道面向的是**大陆的游客。于是你就可以看见成群结队的游客，跟在举着小旗子的导游身后，跌跌撞撞地走向景区的中心，没有休息区，到处都是拍照摊位 这样的旅游体验就像一个喷嚏打不出来一样 令人满意 。</w:t>
      </w:r>
    </w:p>
    <w:p>
      <w:pPr>
        <w:bidi w:val="0"/>
        <w:spacing w:after="280" w:afterAutospacing="1"/>
      </w:pPr>
      <w:r>
        <w:t xml:space="preserve">另外使用软件时，可以点击“心”形图标将POI信息或主题攻略加入个人“收藏”，在需要的时候，通过主菜单下方的“收藏”按钮便可以很方便的查看。当你发现有价值的POI时，也可以点击“分享”图标，将这些信息通过微博分享给亲朋好友。 </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