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r>
        <w:t>更多新闻来源：第一旅游网 责任编辑：杨亮 (关键词:宁夏旅游) 宁夏旅游推进**行风建设工作 十大节庆将助兴2013宁夏旅游 大批外地游客到宁夏旅游过年 宁夏****组书记、局长杨柳 宁夏***专题部署假日旅游秩序</w:t>
      </w:r>
    </w:p>
    <w:p>
      <w:pPr>
        <w:bidi w:val="0"/>
        <w:spacing w:after="280" w:afterAutospacing="1"/>
      </w:pPr>
      <w:r>
        <w:rPr>
          <w:rtl w:val="0"/>
        </w:rPr>
        <w:t>近日，癸巳年黄帝陵寻根祭祖旅游恳谈会在西安举行。陕西省***副巡视员孟宝民参加会议并发表了讲话。</w:t>
      </w:r>
    </w:p>
    <w:p>
      <w:pPr>
        <w:bidi w:val="0"/>
        <w:spacing w:after="280" w:afterAutospacing="1"/>
      </w:pPr>
      <w:r>
        <w:rPr>
          <w:rtl w:val="0"/>
        </w:rPr>
        <w:t>一年一度的清明公祭轩辕黄帝典礼是陕西省旅游的一大品牌，也是陕西省“一会一活动”的重要内容。今年围绕“癸巳年清明公祭轩辕黄帝典礼”，延安市和黄陵县共同策划组织了清明祭祖旅游周活动。自4月1日起，将开展黄帝陵清明颂祖书法碑刻展、2013年黄帝陵寻根祭祖游、黄陵非物质文化遗产展等十项活动，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"http://ujchina.com/hefeixinwen/20130402/5153.html"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2008中国国内旅游交易会4月在郑</w:t>
      </w:r>
      <w:r>
        <w:rPr>
          <w:b/>
          <w:bCs/>
          <w:rtl w:val="0"/>
        </w:rPr>
        <w:fldChar w:fldCharType="end"/>
      </w:r>
      <w:r>
        <w:rPr>
          <w:rtl w:val="0"/>
        </w:rPr>
        <w:t>。4月4日上午9点50分，将在桥山祭祀大院举行癸巳年清明公祭轩辕黄帝典礼。</w:t>
      </w:r>
    </w:p>
    <w:p>
      <w:pPr>
        <w:bidi w:val="0"/>
        <w:spacing w:after="280" w:afterAutospacing="1"/>
      </w:pPr>
      <w:r>
        <w:t>黄帝陵恳谈会</w:t>
      </w:r>
    </w:p>
    <w:p>
      <w:pPr>
        <w:bidi w:val="0"/>
        <w:spacing w:after="280" w:afterAutospacing="1"/>
      </w:pPr>
      <w:r>
        <w:rPr>
          <w:rtl w:val="0"/>
        </w:rPr>
        <w:t>（凤凰网）</w:t>
      </w:r>
    </w:p>
    <w:p>
      <w:pPr>
        <w:bidi w:val="0"/>
        <w:spacing w:after="280" w:afterAutospacing="1"/>
      </w:pPr>
      <w:r>
        <w:rPr>
          <w:rtl w:val="0"/>
        </w:rPr>
        <w:t>孟宝民在会议上说到，黄帝陵既是陕西省北部地区唯一的一家5A级景区，同时也是陕西省最具代表的名胜旅游古迹之一，在全国乃至***享有盛名。省***将一如既往的关注、关心和支持黄陵县旅游产业的发展，也希望黄陵县在整合旅游资源、抓好品牌推广、增进产业升级、发展旅游经济方面再创佳绩黄帝陵祭祖活动4日召开 港澳台游客享半价。</w:t>
      </w:r>
    </w:p>
    <w:p>
      <w:pPr>
        <w:bidi w:val="0"/>
        <w:spacing w:after="280" w:afterAutospacing="1"/>
      </w:pPr>
      <w:r>
        <w:t>、**等地开展宣传推广活动，下半年将在银川召开“世界***旅行商大会”，吸引更多的境外游客来宁夏旅游。(王涛覃万师)</w:t>
      </w:r>
    </w:p>
    <w:p>
      <w:pPr>
        <w:bidi w:val="0"/>
        <w:spacing w:after="280" w:afterAutospacing="1"/>
      </w:pPr>
      <w:r>
        <w:t>据了解，在清明祭祖旅游周期间，对于与黄帝陵景区签约的旅游社组织的游客团队</w:t>
      </w:r>
      <w:r>
        <w:fldChar w:fldCharType="begin"/>
      </w:r>
      <w:r>
        <w:instrText xml:space="preserve"> HYPERLINK "http://ujchina.com" </w:instrText>
      </w:r>
      <w:r>
        <w:fldChar w:fldCharType="separate"/>
      </w:r>
      <w:r>
        <w:rPr>
          <w:color w:val="0000FF"/>
          <w:u w:val="single"/>
          <w:rtl w:val="0"/>
        </w:rPr>
        <w:t>北京到新马泰旅游</w:t>
      </w:r>
      <w:r>
        <w:fldChar w:fldCharType="end"/>
      </w:r>
      <w:r>
        <w:t>，门票一律7折优惠；港澳*游客凭身份证可享受半价优惠；活动期间，对游客姓名中含有“清明”的游客实行免票优惠。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