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**公司 版权所有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峡上山车费自理，10元/人；星湖游船自理50元/人；波海公园租单车自理15元/人 </w:t>
      </w:r>
      <w:r>
        <w:rPr>
          <w:rtl w:val="0"/>
        </w:rPr>
        <w:br/>
      </w:r>
      <w:r>
        <w:rPr>
          <w:rtl w:val="0"/>
        </w:rPr>
        <w:t xml:space="preserve">2）小孩不占床，不含温泉； </w:t>
      </w:r>
      <w:r>
        <w:rPr>
          <w:rtl w:val="0"/>
        </w:rPr>
        <w:br/>
      </w:r>
      <w:r>
        <w:rPr>
          <w:rtl w:val="0"/>
        </w:rPr>
        <w:t>3）若大人不占床（减房差则不含温泉门票），需要补温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欢迎联系我们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"http://ujchina.com"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欧洲旅游景点</w:t>
      </w:r>
      <w:r>
        <w:rPr>
          <w:rtl w:val="0"/>
        </w:rPr>
        <w:fldChar w:fldCharType="end"/>
      </w:r>
      <w:r>
        <w:rPr>
          <w:rtl w:val="0"/>
        </w:rPr>
        <w:t xml:space="preserve">，提出您的宝贵意见 E-mail：，提出您的宝贵意见 E-mail：bn@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**简介 | About Sina | 广告服务 | 联系我们 | 招聘信息 | 网站律师 | SINA English | 通行证注册 | 产品答疑 </w:t>
      </w:r>
    </w:p>
    <w:p>
      <w:pPr>
        <w:bidi w:val="0"/>
        <w:spacing w:after="280" w:afterAutospacing="1"/>
      </w:pPr>
      <w:r>
        <w:t>Copy**ght SINA Corporation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"http://ujchina.com/hefeixinwen/20130327/5051.html"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五一相约,魅力阳朔三天纯玩游(B</w:t>
      </w:r>
      <w:r>
        <w:rPr>
          <w:b/>
          <w:bCs/>
          <w:rtl w:val="0"/>
        </w:rPr>
        <w:fldChar w:fldCharType="end"/>
      </w:r>
      <w:r>
        <w:t>, All Rights Reserved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